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D4" w:rsidRPr="00C50D17" w:rsidRDefault="00C50D17" w:rsidP="00C50D17">
      <w:pPr>
        <w:jc w:val="center"/>
        <w:rPr>
          <w:b/>
          <w:sz w:val="28"/>
          <w:szCs w:val="28"/>
        </w:rPr>
      </w:pPr>
      <w:r w:rsidRPr="00C50D17">
        <w:rPr>
          <w:b/>
          <w:sz w:val="28"/>
          <w:szCs w:val="28"/>
        </w:rPr>
        <w:t>Taller de apreciación de las artes plásticas.</w:t>
      </w:r>
    </w:p>
    <w:p w:rsidR="00C50D17" w:rsidRPr="00C50D17" w:rsidRDefault="00C50D17" w:rsidP="00C50D17">
      <w:pPr>
        <w:jc w:val="center"/>
        <w:rPr>
          <w:b/>
          <w:sz w:val="24"/>
          <w:szCs w:val="24"/>
        </w:rPr>
      </w:pPr>
      <w:r w:rsidRPr="00C50D17">
        <w:rPr>
          <w:b/>
          <w:sz w:val="24"/>
          <w:szCs w:val="24"/>
        </w:rPr>
        <w:t>Reconocimiento de técnicas y procedimientos en la pintura, el dibujo y el grabado.</w:t>
      </w:r>
    </w:p>
    <w:p w:rsidR="00C50D17" w:rsidRPr="00C50D17" w:rsidRDefault="00C50D17" w:rsidP="00C50D17">
      <w:pPr>
        <w:spacing w:line="360" w:lineRule="auto"/>
        <w:rPr>
          <w:sz w:val="24"/>
          <w:szCs w:val="24"/>
        </w:rPr>
      </w:pPr>
    </w:p>
    <w:p w:rsidR="00C50D17" w:rsidRDefault="00C50D17" w:rsidP="00C50D1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Profesor Luis Cabrera</w:t>
      </w:r>
      <w:bookmarkStart w:id="0" w:name="_GoBack"/>
      <w:bookmarkEnd w:id="0"/>
    </w:p>
    <w:p w:rsidR="00C50D17" w:rsidRPr="00C50D17" w:rsidRDefault="00C50D17" w:rsidP="00C50D17">
      <w:pPr>
        <w:spacing w:line="360" w:lineRule="auto"/>
        <w:jc w:val="both"/>
        <w:rPr>
          <w:sz w:val="24"/>
          <w:szCs w:val="24"/>
        </w:rPr>
      </w:pPr>
      <w:r w:rsidRPr="00C50D17">
        <w:rPr>
          <w:sz w:val="24"/>
          <w:szCs w:val="24"/>
        </w:rPr>
        <w:t>Este curso no requiere conocimientos previos. Intenta que el alumnado adquiera una cultura general para saber discernir recursos, técnicas, métodos y aplicaciones instrumentales utilizadas por los artistas plásticos a lo largo de la historia.</w:t>
      </w:r>
    </w:p>
    <w:p w:rsidR="00C50D17" w:rsidRPr="00C50D17" w:rsidRDefault="00C50D17" w:rsidP="00C50D17">
      <w:pPr>
        <w:spacing w:line="360" w:lineRule="auto"/>
        <w:jc w:val="both"/>
        <w:rPr>
          <w:sz w:val="24"/>
          <w:szCs w:val="24"/>
        </w:rPr>
      </w:pPr>
    </w:p>
    <w:p w:rsidR="00C50D17" w:rsidRPr="00C50D17" w:rsidRDefault="00C50D17" w:rsidP="00C50D17">
      <w:pPr>
        <w:spacing w:line="360" w:lineRule="auto"/>
        <w:jc w:val="both"/>
        <w:rPr>
          <w:sz w:val="24"/>
          <w:szCs w:val="24"/>
        </w:rPr>
      </w:pPr>
      <w:r w:rsidRPr="00C50D17">
        <w:rPr>
          <w:sz w:val="24"/>
          <w:szCs w:val="24"/>
        </w:rPr>
        <w:t>Se mostrará la esencia física de la pintura, el dibujo y el grabado. Sus principales técnicas, procedimientos y posibilidades expresivas.</w:t>
      </w:r>
      <w:r>
        <w:rPr>
          <w:sz w:val="24"/>
          <w:szCs w:val="24"/>
        </w:rPr>
        <w:t xml:space="preserve"> Se enseñarán y explicarán los diferentes procesos de preparación y uso de materiales adecuados, así como el vocabulario técnico específico e inherente de los materiales y de cada procedimiento pictórico con sus respectivas variantes técnicas.</w:t>
      </w:r>
    </w:p>
    <w:sectPr w:rsidR="00C50D17" w:rsidRPr="00C50D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17"/>
    <w:rsid w:val="004451E2"/>
    <w:rsid w:val="00496F13"/>
    <w:rsid w:val="00C5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2DC4"/>
  <w15:chartTrackingRefBased/>
  <w15:docId w15:val="{796C5239-355B-4125-9644-E9BA1B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YAÑEZ JATO</dc:creator>
  <cp:keywords/>
  <dc:description/>
  <cp:lastModifiedBy>RAFAEL YAÑEZ JATO</cp:lastModifiedBy>
  <cp:revision>1</cp:revision>
  <dcterms:created xsi:type="dcterms:W3CDTF">2019-10-10T11:59:00Z</dcterms:created>
  <dcterms:modified xsi:type="dcterms:W3CDTF">2019-10-10T12:05:00Z</dcterms:modified>
</cp:coreProperties>
</file>